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9079"/>
        <w:gridCol w:w="6"/>
        <w:gridCol w:w="6"/>
        <w:gridCol w:w="6"/>
      </w:tblGrid>
      <w:tr w:rsidR="00C03042" w:rsidTr="00CD6DBE">
        <w:trPr>
          <w:trHeight w:val="180"/>
        </w:trPr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  <w:tc>
          <w:tcPr>
            <w:tcW w:w="9079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</w:tr>
      <w:tr w:rsidR="00C03042" w:rsidTr="00CD6DBE">
        <w:trPr>
          <w:trHeight w:val="520"/>
        </w:trPr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  <w:tc>
          <w:tcPr>
            <w:tcW w:w="9079" w:type="dxa"/>
          </w:tcPr>
          <w:p w:rsidR="00C03042" w:rsidRDefault="00C03042" w:rsidP="00CD6DBE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"/>
              <w:gridCol w:w="9067"/>
              <w:gridCol w:w="6"/>
            </w:tblGrid>
            <w:tr w:rsidR="00C03042" w:rsidRPr="002262F3" w:rsidTr="00CD6DBE">
              <w:tc>
                <w:tcPr>
                  <w:tcW w:w="31" w:type="dxa"/>
                </w:tcPr>
                <w:p w:rsidR="00C03042" w:rsidRPr="002262F3" w:rsidRDefault="00C03042" w:rsidP="00CD6DBE">
                  <w:pPr>
                    <w:pStyle w:val="EmptyLayoutCell"/>
                    <w:rPr>
                      <w:sz w:val="20"/>
                      <w:lang w:val="hr-HR"/>
                    </w:rPr>
                  </w:pPr>
                </w:p>
              </w:tc>
              <w:tc>
                <w:tcPr>
                  <w:tcW w:w="16175" w:type="dxa"/>
                </w:tcPr>
                <w:tbl>
                  <w:tblPr>
                    <w:tblW w:w="904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0"/>
                    <w:gridCol w:w="1300"/>
                    <w:gridCol w:w="1723"/>
                    <w:gridCol w:w="867"/>
                    <w:gridCol w:w="2158"/>
                    <w:gridCol w:w="2409"/>
                  </w:tblGrid>
                  <w:tr w:rsidR="00C03042" w:rsidRPr="002262F3" w:rsidTr="00CD6DBE">
                    <w:trPr>
                      <w:trHeight w:val="928"/>
                    </w:trPr>
                    <w:tc>
                      <w:tcPr>
                        <w:tcW w:w="9047" w:type="dxa"/>
                        <w:gridSpan w:val="6"/>
                        <w:tcBorders>
                          <w:top w:val="single" w:sz="8" w:space="0" w:color="000000"/>
                          <w:left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07021A" w:rsidRDefault="00C03042" w:rsidP="00CD6DB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 w:rsidRPr="0007021A"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  <w:t>KONAČAN POPIS</w:t>
                        </w:r>
                      </w:p>
                      <w:p w:rsidR="00C03042" w:rsidRPr="0007021A" w:rsidRDefault="00C03042" w:rsidP="00CD6DBE">
                        <w:pPr>
                          <w:jc w:val="center"/>
                          <w:rPr>
                            <w:rFonts w:eastAsia="Arial"/>
                            <w:b/>
                            <w:color w:val="000000"/>
                          </w:rPr>
                        </w:pPr>
                        <w:r w:rsidRPr="0007021A">
                          <w:rPr>
                            <w:rFonts w:eastAsia="Arial"/>
                            <w:b/>
                            <w:color w:val="000000"/>
                            <w:sz w:val="24"/>
                            <w:szCs w:val="24"/>
                          </w:rPr>
                          <w:t>udruga iz područja socijalnog i humanitarnog značenja za unapređenje kvalitete života osoba s invaliditetom kojima nisu odobrena financijska sredstva iz Proračuna Grada Zagreba za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928"/>
                    </w:trPr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07021A" w:rsidRDefault="00C03042" w:rsidP="00CD6DBE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7021A">
                          <w:rPr>
                            <w:rFonts w:eastAsia="Arial"/>
                            <w:b/>
                            <w:color w:val="000000"/>
                          </w:rPr>
                          <w:t>Redni broj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4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07021A" w:rsidRDefault="00C03042" w:rsidP="00CD6DBE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7021A">
                          <w:rPr>
                            <w:rFonts w:eastAsia="Arial"/>
                            <w:b/>
                            <w:color w:val="000000"/>
                          </w:rPr>
                          <w:t>Naziv podnositelja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07021A" w:rsidRDefault="00C03042" w:rsidP="00CD6DBE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7021A">
                          <w:rPr>
                            <w:rFonts w:eastAsia="Arial"/>
                            <w:b/>
                            <w:color w:val="000000"/>
                          </w:rPr>
                          <w:t>Naziv programa/projekta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8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07021A" w:rsidRDefault="00C03042" w:rsidP="00CD6DBE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7021A">
                          <w:rPr>
                            <w:rFonts w:eastAsia="Arial"/>
                            <w:b/>
                            <w:color w:val="000000"/>
                          </w:rPr>
                          <w:t>Ukupno ostvareni broj bodova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07021A" w:rsidRDefault="00C03042" w:rsidP="00CD6DBE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7021A">
                          <w:rPr>
                            <w:rFonts w:eastAsia="Arial"/>
                            <w:b/>
                            <w:color w:val="000000"/>
                          </w:rPr>
                          <w:t>Razlozi neodobravanja financijske potpore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right w:val="single" w:sz="7" w:space="0" w:color="000000"/>
                        </w:tcBorders>
                        <w:shd w:val="clear" w:color="auto" w:fill="auto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07021A" w:rsidRDefault="00C03042" w:rsidP="00CD6DBE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7021A">
                          <w:rPr>
                            <w:rFonts w:eastAsia="Arial"/>
                            <w:b/>
                            <w:color w:val="000000"/>
                          </w:rPr>
                          <w:t>Obrazloženje ocjene programa i projekta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4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8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Klub Dobre Vibracije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8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Orkestar dobre vibracije - faza 2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73.43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Društvo sportske rekreacije “Centar za sport i rekreaciju Zagreb”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E-</w:t>
                        </w:r>
                        <w:proofErr w:type="spellStart"/>
                        <w:r w:rsidRPr="002262F3">
                          <w:t>inkluzija</w:t>
                        </w:r>
                        <w:proofErr w:type="spellEnd"/>
                        <w:r w:rsidRPr="002262F3">
                          <w:t xml:space="preserve"> i produkcija medijskih sadržaja sa temom osobe s invaliditetom u sportu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73.43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3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Hrvatski savez udruga invalida rada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Zajedno protiv diskriminacije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73.29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4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 xml:space="preserve">Centar zdravlja </w:t>
                        </w:r>
                        <w:r>
                          <w:t>i poboljšanja kvalitete života A</w:t>
                        </w:r>
                        <w:r w:rsidRPr="002262F3">
                          <w:t>da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Funkcionalna rehabilitacija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71.43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 xml:space="preserve">Skijaški </w:t>
                        </w:r>
                        <w:r>
                          <w:t xml:space="preserve">klub za osobe s </w:t>
                        </w:r>
                        <w:r>
                          <w:lastRenderedPageBreak/>
                          <w:t>invaliditetom „Sljeme“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lastRenderedPageBreak/>
                          <w:t>Novi na</w:t>
                        </w:r>
                        <w:r w:rsidRPr="002262F3">
                          <w:rPr>
                            <w:rFonts w:hint="eastAsia"/>
                          </w:rPr>
                          <w:t>č</w:t>
                        </w:r>
                        <w:r w:rsidRPr="002262F3">
                          <w:t>in kretanja kroz život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71.14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 xml:space="preserve">Sukladno točki 9. Javnog natječaja, odnosno mjerilima za ocjenjivanje </w:t>
                        </w:r>
                        <w:r w:rsidRPr="002262F3">
                          <w:lastRenderedPageBreak/>
                          <w:t>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lastRenderedPageBreak/>
                          <w:t xml:space="preserve">Ocijenjeno prema kriterijima Javnog natječaja i načinu bodovanja sukladno </w:t>
                        </w:r>
                        <w:r w:rsidRPr="002262F3">
                          <w:lastRenderedPageBreak/>
                          <w:t>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lastRenderedPageBreak/>
                          <w:t>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Udruga osoba s amputacijom udova grada Zagreba</w:t>
                        </w:r>
                        <w:r>
                          <w:t xml:space="preserve"> i Z</w:t>
                        </w:r>
                        <w:r w:rsidRPr="002262F3">
                          <w:t>agreba</w:t>
                        </w:r>
                        <w:r w:rsidRPr="002262F3">
                          <w:rPr>
                            <w:rFonts w:hint="eastAsia"/>
                          </w:rPr>
                          <w:t>č</w:t>
                        </w:r>
                        <w:r w:rsidRPr="002262F3">
                          <w:t>ke županije (</w:t>
                        </w:r>
                        <w:r>
                          <w:t>UAZ</w:t>
                        </w:r>
                        <w:r w:rsidRPr="002262F3">
                          <w:t>)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RESET (</w:t>
                        </w:r>
                        <w:proofErr w:type="spellStart"/>
                        <w:r w:rsidRPr="002262F3">
                          <w:t>REhabilitacija</w:t>
                        </w:r>
                        <w:proofErr w:type="spellEnd"/>
                        <w:r w:rsidRPr="002262F3">
                          <w:t>,</w:t>
                        </w:r>
                        <w:r>
                          <w:t xml:space="preserve"> </w:t>
                        </w:r>
                        <w:r w:rsidRPr="002262F3">
                          <w:t>Stručne edukacije i Transformacija)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70.71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Hrvatski savez udruga osoba s intelektualnim teškoćama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Kreativne radionice za osobe  s intelektualnim teškoćama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70.57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8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Otvorena računalna radionica “SVI SMO PROTIV”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LEON – Logično energično ostvarimo nemoguće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70.57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 xml:space="preserve">Centar za </w:t>
                        </w:r>
                        <w:proofErr w:type="spellStart"/>
                        <w:r w:rsidRPr="002262F3">
                          <w:t>neurorazvojnu</w:t>
                        </w:r>
                        <w:proofErr w:type="spellEnd"/>
                        <w:r w:rsidRPr="002262F3">
                          <w:t xml:space="preserve"> integraciju refleksa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Izvor znanja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70.43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 xml:space="preserve">Savez nezaposlenih hrvatske 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Vjerujemo u uspjeh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70.14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 xml:space="preserve">Sukladno točki 9. Javnog natječaja, odnosno mjerilima za ocjenjivanje i načinu procjene programa/projekata, projekt je ocijenjen s </w:t>
                        </w:r>
                        <w:r w:rsidRPr="002262F3">
                          <w:lastRenderedPageBreak/>
                          <w:t>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lastRenderedPageBreak/>
                          <w:t xml:space="preserve">Ocijenjeno prema kriterijima Javnog natječaja i načinu bodovanja sukladno Programu financiranja udruga iz područja Socijalno i humanitarno značenje za </w:t>
                        </w:r>
                        <w:r w:rsidRPr="002262F3">
                          <w:lastRenderedPageBreak/>
                          <w:t>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lastRenderedPageBreak/>
                          <w:t>11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>
                          <w:t xml:space="preserve">Don </w:t>
                        </w:r>
                        <w:proofErr w:type="spellStart"/>
                        <w:r>
                          <w:t>K</w:t>
                        </w:r>
                        <w:r w:rsidRPr="002262F3">
                          <w:t>ihot</w:t>
                        </w:r>
                        <w:proofErr w:type="spellEnd"/>
                        <w:r w:rsidRPr="002262F3">
                          <w:t>- udruga za terapije pomo</w:t>
                        </w:r>
                        <w:r w:rsidRPr="002262F3">
                          <w:rPr>
                            <w:rFonts w:hint="eastAsia"/>
                          </w:rPr>
                          <w:t>ć</w:t>
                        </w:r>
                        <w:r w:rsidRPr="002262F3">
                          <w:t>u konja i (</w:t>
                        </w:r>
                        <w:proofErr w:type="spellStart"/>
                        <w:r w:rsidRPr="002262F3">
                          <w:t>re</w:t>
                        </w:r>
                        <w:proofErr w:type="spellEnd"/>
                        <w:r w:rsidRPr="002262F3">
                          <w:t>)habilitaciju djece s teško</w:t>
                        </w:r>
                        <w:r w:rsidRPr="002262F3">
                          <w:rPr>
                            <w:rFonts w:hint="eastAsia"/>
                          </w:rPr>
                          <w:t>ć</w:t>
                        </w:r>
                        <w:r w:rsidRPr="002262F3">
                          <w:t>ama u razvoju i osoba s invaliditetom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proofErr w:type="spellStart"/>
                        <w:r w:rsidRPr="002262F3">
                          <w:t>Frendovi</w:t>
                        </w:r>
                        <w:proofErr w:type="spellEnd"/>
                        <w:r w:rsidRPr="002262F3">
                          <w:t xml:space="preserve"> iz kvarta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69.86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proofErr w:type="spellStart"/>
                        <w:r w:rsidRPr="002262F3">
                          <w:t>Taekwondo</w:t>
                        </w:r>
                        <w:proofErr w:type="spellEnd"/>
                        <w:r w:rsidRPr="002262F3">
                          <w:t xml:space="preserve"> klub Čigra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Na krilima Čigre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69.86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13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MARTINOV PLAŠT, socijalno-uslužna zadruga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Socijalnim uključivanjem do zaposlenja osoba s invaliditetom, 3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69.71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14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Hrvatski savez udruga invalida rada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#Uključeni u kulturu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68.43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15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ODRAZ - Održivi razvoj zajednice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 xml:space="preserve">Zagreb za sve - </w:t>
                        </w:r>
                        <w:proofErr w:type="spellStart"/>
                        <w:r w:rsidRPr="002262F3">
                          <w:t>uključiva</w:t>
                        </w:r>
                        <w:proofErr w:type="spellEnd"/>
                        <w:r w:rsidRPr="002262F3">
                          <w:t xml:space="preserve"> mobilnost 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66.00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</w:r>
                        <w:r w:rsidRPr="002262F3">
                          <w:lastRenderedPageBreak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lastRenderedPageBreak/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16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Centar za kazalište potlačenih POKAZ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Kultura svima!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66.00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17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EN-TEN-TINI - Udruga za pružanje pedagoške i edukacijsko-rehabilitacijske pomoći djeci s poteškoćama u učenju, komunikaciji i ponašanju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Logoped za tebe, nju i njega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65.71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18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proofErr w:type="spellStart"/>
                        <w:r w:rsidRPr="002262F3">
                          <w:t>Taekwond</w:t>
                        </w:r>
                        <w:r>
                          <w:t>o</w:t>
                        </w:r>
                        <w:proofErr w:type="spellEnd"/>
                        <w:r>
                          <w:t xml:space="preserve"> k</w:t>
                        </w:r>
                        <w:r w:rsidRPr="002262F3">
                          <w:t>lub Dubrava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proofErr w:type="spellStart"/>
                        <w:r w:rsidRPr="002262F3">
                          <w:t>Taekwondo</w:t>
                        </w:r>
                        <w:proofErr w:type="spellEnd"/>
                        <w:r w:rsidRPr="002262F3">
                          <w:t>- sport harmonije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65.00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19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Centar za razvoj vrijednosti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Djeca s teškoćama kao zagovaratelji svojih prava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64.86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20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proofErr w:type="spellStart"/>
                        <w:r w:rsidRPr="002262F3">
                          <w:t>Creativa</w:t>
                        </w:r>
                        <w:proofErr w:type="spellEnd"/>
                        <w:r w:rsidRPr="002262F3">
                          <w:t xml:space="preserve">- udruga za razvoj osobnih potencijala 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Jačanje kompetencija roditelja adolescenata s poremećajima hranjenja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64.57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lastRenderedPageBreak/>
                          <w:t>21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Društvo sportske rekreacije "</w:t>
                        </w:r>
                        <w:proofErr w:type="spellStart"/>
                        <w:r w:rsidRPr="002262F3">
                          <w:t>Boomerang</w:t>
                        </w:r>
                        <w:proofErr w:type="spellEnd"/>
                        <w:r w:rsidRPr="002262F3">
                          <w:t>"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Sretni smo jer vježbamo – podrška socijalnom uključivanju gluhih i nagluhih osoba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62.86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22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Udruga umirovljenika Ministarstva unutarnjih poslova Republike Hrvatske - zagrebačka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Olakšajmo hendikep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62.71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23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 xml:space="preserve">Karate klub </w:t>
                        </w:r>
                        <w:proofErr w:type="spellStart"/>
                        <w:r w:rsidRPr="002262F3">
                          <w:t>Sosai</w:t>
                        </w:r>
                        <w:proofErr w:type="spellEnd"/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I mi to možemo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53.14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  <w:tr w:rsidR="00C03042" w:rsidRPr="002262F3" w:rsidTr="00CD6DBE">
                    <w:trPr>
                      <w:trHeight w:val="262"/>
                    </w:trPr>
                    <w:tc>
                      <w:tcPr>
                        <w:tcW w:w="59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24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AAMK Sveučilište</w:t>
                        </w:r>
                      </w:p>
                    </w:tc>
                    <w:tc>
                      <w:tcPr>
                        <w:tcW w:w="1723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Nabavka vozila za osposobljavanje osoba s invaliditetom za voza</w:t>
                        </w:r>
                        <w:r w:rsidRPr="002262F3">
                          <w:rPr>
                            <w:rFonts w:hint="eastAsia"/>
                          </w:rPr>
                          <w:t>č</w:t>
                        </w:r>
                        <w:r w:rsidRPr="002262F3">
                          <w:t xml:space="preserve">e </w:t>
                        </w:r>
                        <w:r>
                          <w:t xml:space="preserve">B </w:t>
                        </w:r>
                        <w:r w:rsidRPr="002262F3">
                          <w:t>kategorije</w:t>
                        </w:r>
                      </w:p>
                    </w:tc>
                    <w:tc>
                      <w:tcPr>
                        <w:tcW w:w="867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pPr>
                          <w:jc w:val="center"/>
                        </w:pPr>
                        <w:r w:rsidRPr="002262F3">
                          <w:t>46.00</w:t>
                        </w:r>
                      </w:p>
                    </w:tc>
                    <w:tc>
                      <w:tcPr>
                        <w:tcW w:w="2158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Sukladno točki 9. Javnog natječaja, odnosno mjerilima za ocjenjivanje i načinu procjene programa/projekata, projekt je ocijenjen s nedovoljnim brojem bodova za dodjelu financijske potpore</w:t>
                        </w:r>
                        <w:r w:rsidRPr="002262F3">
                          <w:br/>
                          <w:t>- Ograničenost proračunskih sredstava</w:t>
                        </w:r>
                      </w:p>
                    </w:tc>
                    <w:tc>
                      <w:tcPr>
                        <w:tcW w:w="2409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C03042" w:rsidRPr="002262F3" w:rsidRDefault="00C03042" w:rsidP="00CD6DBE">
                        <w:r w:rsidRPr="002262F3">
                          <w:t>Ocijenjeno prema kriterijima Javnog natječaja i načinu bodovanja sukladno Programu financiranja udruga iz područja Socijalno i humanitarno značenje za unapređenje kvalitete života osoba s invaliditetom u 2019.</w:t>
                        </w:r>
                      </w:p>
                    </w:tc>
                  </w:tr>
                </w:tbl>
                <w:p w:rsidR="00C03042" w:rsidRPr="002262F3" w:rsidRDefault="00C03042" w:rsidP="00CD6DBE"/>
              </w:tc>
              <w:tc>
                <w:tcPr>
                  <w:tcW w:w="850" w:type="dxa"/>
                </w:tcPr>
                <w:p w:rsidR="00C03042" w:rsidRPr="002262F3" w:rsidRDefault="00C03042" w:rsidP="00CD6DBE">
                  <w:pPr>
                    <w:pStyle w:val="EmptyLayoutCell"/>
                    <w:rPr>
                      <w:sz w:val="20"/>
                      <w:lang w:val="hr-HR"/>
                    </w:rPr>
                  </w:pPr>
                </w:p>
              </w:tc>
            </w:tr>
          </w:tbl>
          <w:p w:rsidR="00C03042" w:rsidRPr="00E40059" w:rsidRDefault="00C03042" w:rsidP="00CD6DBE"/>
        </w:tc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  <w:tc>
          <w:tcPr>
            <w:tcW w:w="6" w:type="dxa"/>
          </w:tcPr>
          <w:p w:rsidR="00C03042" w:rsidRDefault="00C03042" w:rsidP="00CD6DBE">
            <w:pPr>
              <w:pStyle w:val="EmptyCellLayoutStyle"/>
              <w:spacing w:after="0" w:line="240" w:lineRule="auto"/>
            </w:pPr>
          </w:p>
        </w:tc>
      </w:tr>
    </w:tbl>
    <w:p w:rsidR="00C4562A" w:rsidRDefault="00C4562A"/>
    <w:sectPr w:rsidR="00C4562A" w:rsidSect="00AF45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C0CD2"/>
    <w:multiLevelType w:val="hybridMultilevel"/>
    <w:tmpl w:val="898C3E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042"/>
    <w:rsid w:val="00C03042"/>
    <w:rsid w:val="00C4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298FD-6618-460F-A191-DB4B4F9E6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042"/>
    <w:pPr>
      <w:overflowPunct w:val="0"/>
      <w:autoSpaceDE w:val="0"/>
      <w:autoSpaceDN w:val="0"/>
      <w:adjustRightInd w:val="0"/>
      <w:spacing w:after="0" w:line="240" w:lineRule="auto"/>
    </w:pPr>
    <w:rPr>
      <w:rFonts w:ascii="CRO_Swiss-Normal" w:eastAsia="Times New Roman" w:hAnsi="CRO_Swiss-Normal" w:cs="Times New Roman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042"/>
    <w:pPr>
      <w:ind w:left="720"/>
      <w:contextualSpacing/>
    </w:pPr>
  </w:style>
  <w:style w:type="paragraph" w:customStyle="1" w:styleId="EmptyCellLayoutStyle">
    <w:name w:val="EmptyCellLayoutStyle"/>
    <w:rsid w:val="00C03042"/>
    <w:rPr>
      <w:rFonts w:ascii="Times New Roman" w:eastAsia="Times New Roman" w:hAnsi="Times New Roman" w:cs="Times New Roman"/>
      <w:sz w:val="2"/>
      <w:szCs w:val="20"/>
      <w:lang w:eastAsia="hr-HR"/>
    </w:rPr>
  </w:style>
  <w:style w:type="paragraph" w:customStyle="1" w:styleId="EmptyLayoutCell">
    <w:name w:val="EmptyLayoutCell"/>
    <w:basedOn w:val="Normal"/>
    <w:rsid w:val="00C03042"/>
    <w:pPr>
      <w:overflowPunct/>
      <w:autoSpaceDE/>
      <w:autoSpaceDN/>
      <w:adjustRightInd/>
    </w:pPr>
    <w:rPr>
      <w:rFonts w:ascii="Times New Roman" w:hAnsi="Times New Roman"/>
      <w:sz w:val="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1966</Words>
  <Characters>11208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Miletić</dc:creator>
  <cp:keywords/>
  <dc:description/>
  <cp:lastModifiedBy>Krešimir Miletić</cp:lastModifiedBy>
  <cp:revision>1</cp:revision>
  <dcterms:created xsi:type="dcterms:W3CDTF">2019-07-16T11:26:00Z</dcterms:created>
  <dcterms:modified xsi:type="dcterms:W3CDTF">2019-07-16T11:26:00Z</dcterms:modified>
</cp:coreProperties>
</file>